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C29C8" w14:textId="77777777" w:rsidR="008B34D3" w:rsidRDefault="008B34D3">
      <w:pPr>
        <w:spacing w:line="360" w:lineRule="auto"/>
        <w:jc w:val="center"/>
        <w:rPr>
          <w:rFonts w:ascii="Ubuntu" w:eastAsia="Ubuntu" w:hAnsi="Ubuntu" w:cs="Ubuntu"/>
          <w:b/>
          <w:highlight w:val="yellow"/>
        </w:rPr>
      </w:pPr>
    </w:p>
    <w:p w14:paraId="5FCBD278" w14:textId="77777777" w:rsidR="008B34D3" w:rsidRDefault="00000000">
      <w:pPr>
        <w:spacing w:after="240" w:line="360" w:lineRule="auto"/>
        <w:jc w:val="center"/>
        <w:rPr>
          <w:rFonts w:ascii="Ubuntu" w:eastAsia="Ubuntu" w:hAnsi="Ubuntu" w:cs="Ubuntu"/>
          <w:b/>
          <w:color w:val="333333"/>
          <w:sz w:val="24"/>
          <w:szCs w:val="24"/>
          <w:u w:val="single"/>
        </w:rPr>
      </w:pPr>
      <w:r>
        <w:rPr>
          <w:rFonts w:ascii="Ubuntu" w:eastAsia="Ubuntu" w:hAnsi="Ubuntu" w:cs="Ubuntu"/>
          <w:b/>
          <w:color w:val="333333"/>
          <w:sz w:val="24"/>
          <w:szCs w:val="24"/>
          <w:u w:val="single"/>
        </w:rPr>
        <w:t>REGULAMIN REKRUTACJI UCZESTNIKÓW I OPIEKUNÓW MOBILNOŚCI ZAGRANICZNEJ</w:t>
      </w:r>
    </w:p>
    <w:p w14:paraId="29562641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1 Postanowienia ogólne</w:t>
      </w:r>
    </w:p>
    <w:p w14:paraId="69064B3A" w14:textId="77777777" w:rsidR="008B34D3" w:rsidRDefault="00000000">
      <w:pPr>
        <w:numPr>
          <w:ilvl w:val="0"/>
          <w:numId w:val="7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Regulamin określa zasady i kryteria rekrutacji uczestników i opiekunów mobilności zagranicznej realizowanej w ramach projektu “Staże zawodowe bez granic” współfinansowanego z Funduszy Europejskich w ramach programu Fundusze Europejskie dla Rozwoju Społecznego (FERS).</w:t>
      </w:r>
    </w:p>
    <w:p w14:paraId="3180D214" w14:textId="77777777" w:rsidR="008B34D3" w:rsidRDefault="00000000">
      <w:pPr>
        <w:numPr>
          <w:ilvl w:val="0"/>
          <w:numId w:val="7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Celem projektu jest Podniesienie kompetencji zawodowych i językowych uczniów poprzez zagraniczne staże zawodowe. Maksymalny czas trwania projektu : 31.12.2024 – 29.06.2026</w:t>
      </w:r>
    </w:p>
    <w:p w14:paraId="36081339" w14:textId="77777777" w:rsidR="008B34D3" w:rsidRDefault="00000000">
      <w:pPr>
        <w:numPr>
          <w:ilvl w:val="0"/>
          <w:numId w:val="7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Projekt jest skierowany do uczniów technikum w zawodach: technik informatyk, technik urządzeń i systemów energetyki odnawialnej, technik żywienia i usług gastronomicznych oraz technik organizacji turystyki.</w:t>
      </w:r>
    </w:p>
    <w:p w14:paraId="6ED62FE5" w14:textId="77777777" w:rsidR="008B34D3" w:rsidRDefault="00000000">
      <w:pPr>
        <w:numPr>
          <w:ilvl w:val="0"/>
          <w:numId w:val="7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Rekrutacja odbywa się w oparciu o zasady równego dostępu do informacji, równość szans oraz jasno określone kryteria naboru.</w:t>
      </w:r>
    </w:p>
    <w:p w14:paraId="29F85B41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2 Warunki uczestnictwa</w:t>
      </w:r>
    </w:p>
    <w:p w14:paraId="37D19837" w14:textId="36829273" w:rsidR="008B34D3" w:rsidRDefault="00000000">
      <w:pPr>
        <w:numPr>
          <w:ilvl w:val="0"/>
          <w:numId w:val="3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W rekrutacji mogą brać udział uczniowie klas 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>trzecich i czwartych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 oraz nauczyciele kształcenia zawodowego z Powiatowego Zespołu Szkół Ponadpodstawowych im. Jerzego Siwińskiego w Legionowie.</w:t>
      </w:r>
    </w:p>
    <w:p w14:paraId="7EC95A62" w14:textId="77777777" w:rsidR="008B34D3" w:rsidRDefault="00000000">
      <w:pPr>
        <w:numPr>
          <w:ilvl w:val="0"/>
          <w:numId w:val="3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Kandydaci muszą: </w:t>
      </w:r>
    </w:p>
    <w:p w14:paraId="0D9D4ABB" w14:textId="77777777" w:rsidR="008B34D3" w:rsidRDefault="00000000">
      <w:pPr>
        <w:numPr>
          <w:ilvl w:val="1"/>
          <w:numId w:val="3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wykazywać motywację do udziału w mobilności, </w:t>
      </w:r>
    </w:p>
    <w:p w14:paraId="6648956A" w14:textId="77777777" w:rsidR="008B34D3" w:rsidRDefault="00000000">
      <w:pPr>
        <w:numPr>
          <w:ilvl w:val="1"/>
          <w:numId w:val="3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spełniać kryteria określone w regulaminie rekrutacji,</w:t>
      </w:r>
    </w:p>
    <w:p w14:paraId="0998E72B" w14:textId="77777777" w:rsidR="008B34D3" w:rsidRDefault="00000000">
      <w:pPr>
        <w:numPr>
          <w:ilvl w:val="1"/>
          <w:numId w:val="3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złożyć poprawnie wypełniony formularz zgłoszeniowy w wyznaczonym terminie.</w:t>
      </w:r>
    </w:p>
    <w:p w14:paraId="49E90010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3 Kryteria naboru</w:t>
      </w:r>
    </w:p>
    <w:p w14:paraId="0AB43C6F" w14:textId="77777777" w:rsidR="008B34D3" w:rsidRDefault="00000000">
      <w:pPr>
        <w:numPr>
          <w:ilvl w:val="0"/>
          <w:numId w:val="9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Ocena kandydatów opiera się na: </w:t>
      </w:r>
    </w:p>
    <w:p w14:paraId="3F7F20E7" w14:textId="74E295AF" w:rsidR="008B34D3" w:rsidRDefault="00000000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średniej ocen z języka obcego - maksymalnie 1 punkt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 xml:space="preserve"> przy średniej od 4,0</w:t>
      </w:r>
    </w:p>
    <w:p w14:paraId="00CE9864" w14:textId="274D23C9" w:rsidR="00465533" w:rsidRDefault="00465533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lastRenderedPageBreak/>
        <w:t xml:space="preserve">teście znajomości języka angielskiego – maksymalnie 1 punkt przy zdobyciu od 75% </w:t>
      </w:r>
    </w:p>
    <w:p w14:paraId="0B1E08B3" w14:textId="2620DA15" w:rsidR="008B34D3" w:rsidRDefault="00000000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frekwencji na zajęciach - maksymalnie 1 punkt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 xml:space="preserve"> od średniej frekwencji powyżej 80 %</w:t>
      </w:r>
    </w:p>
    <w:p w14:paraId="1A407925" w14:textId="104D0831" w:rsidR="008B34D3" w:rsidRDefault="00000000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ocenie zachowania - maksymalnie 1 punkt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 xml:space="preserve"> za zachowanie bardzo dobre i wzorowe</w:t>
      </w:r>
    </w:p>
    <w:p w14:paraId="36744A2C" w14:textId="1A787260" w:rsidR="008B34D3" w:rsidRDefault="00000000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dodatkowych osiągnięciach (np. konkursy, olimpiady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 xml:space="preserve"> w których uczeń reprezentował szkołę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) - maksymalnie 1 punkt </w:t>
      </w:r>
    </w:p>
    <w:p w14:paraId="264E49A3" w14:textId="15EBA513" w:rsidR="008B34D3" w:rsidRDefault="00000000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Motywacji do wyjazdu - ocenianej na podstawie wywiadu z komisją rekrutacyjną i na podstawie przygotowanej prezentacji - maksymalnie 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 xml:space="preserve">7 </w:t>
      </w:r>
      <w:r>
        <w:rPr>
          <w:rFonts w:ascii="Ubuntu" w:eastAsia="Ubuntu" w:hAnsi="Ubuntu" w:cs="Ubuntu"/>
          <w:color w:val="333333"/>
          <w:sz w:val="24"/>
          <w:szCs w:val="24"/>
        </w:rPr>
        <w:t>punkt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>ów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 (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>3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 za prezentację i 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>4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 za wywiady)</w:t>
      </w:r>
    </w:p>
    <w:p w14:paraId="487DD119" w14:textId="77C6ADD5" w:rsidR="00465533" w:rsidRDefault="00465533">
      <w:pPr>
        <w:numPr>
          <w:ilvl w:val="1"/>
          <w:numId w:val="9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Legitymowaniem się opinią lub orzeczenie Poradni Psychologiczno- Pedagogicznej, zamieszkiwaniem na terenie wiejskim lub trudnej sytuacji ekonomiczno - materialnej ucznia – maksymalnie 1 punkt</w:t>
      </w:r>
    </w:p>
    <w:p w14:paraId="246BA8EA" w14:textId="35CD74B3" w:rsidR="008B34D3" w:rsidRDefault="00000000">
      <w:pPr>
        <w:numPr>
          <w:ilvl w:val="0"/>
          <w:numId w:val="9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Maksymalna liczba punktów do uzyskania wynosi </w:t>
      </w:r>
      <w:r w:rsidR="00465533">
        <w:rPr>
          <w:rFonts w:ascii="Ubuntu" w:eastAsia="Ubuntu" w:hAnsi="Ubuntu" w:cs="Ubuntu"/>
          <w:color w:val="333333"/>
          <w:sz w:val="24"/>
          <w:szCs w:val="24"/>
        </w:rPr>
        <w:t>1</w:t>
      </w:r>
      <w:r w:rsidR="00845D65">
        <w:rPr>
          <w:rFonts w:ascii="Ubuntu" w:eastAsia="Ubuntu" w:hAnsi="Ubuntu" w:cs="Ubuntu"/>
          <w:color w:val="333333"/>
          <w:sz w:val="24"/>
          <w:szCs w:val="24"/>
        </w:rPr>
        <w:t>3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. </w:t>
      </w:r>
    </w:p>
    <w:p w14:paraId="513BE369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4 Komisja rekrutacyjna</w:t>
      </w:r>
    </w:p>
    <w:p w14:paraId="01901B26" w14:textId="77777777" w:rsidR="008B34D3" w:rsidRDefault="00000000">
      <w:pPr>
        <w:numPr>
          <w:ilvl w:val="0"/>
          <w:numId w:val="5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Proces rekrutacji przeprowadza Komisja Rekrutacyjna powołana przez Dyrektora Szkoły.</w:t>
      </w:r>
    </w:p>
    <w:p w14:paraId="106E38C8" w14:textId="77777777" w:rsidR="008B34D3" w:rsidRDefault="00000000">
      <w:pPr>
        <w:numPr>
          <w:ilvl w:val="0"/>
          <w:numId w:val="5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Komisja rekrutacyjna odpowiedzialna będzie za przeprowadzenie procesu rekrutacyjnego, w tym przede wszystkim przestrzeganie zasad regulaminu, który definiuje szczegółowe zasady naboru nauczycieli do projektu, ogłoszenie naboru do projektu, udzielanie informacji na temat rekrutacji i projektu, weryfikacja złożonych zgłoszeń, stworzenie listy rankingowej, listy rezerwowych oraz w razie konieczności przeprowadzenie rekrutacji uzupełniającej.</w:t>
      </w:r>
    </w:p>
    <w:p w14:paraId="6F84F811" w14:textId="77777777" w:rsidR="008B34D3" w:rsidRDefault="00000000">
      <w:pPr>
        <w:numPr>
          <w:ilvl w:val="0"/>
          <w:numId w:val="5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 kwestiach spornych związanych z prowadzeniem naboru uczestników decyzję podejmuje Dyrektor szkoły, będący również Przewodniczącym Komisji Rekrutacyjnej</w:t>
      </w:r>
    </w:p>
    <w:p w14:paraId="5B2D9E58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5 Procedura rekrutacji</w:t>
      </w:r>
    </w:p>
    <w:p w14:paraId="00208970" w14:textId="77777777" w:rsidR="008B34D3" w:rsidRDefault="00000000">
      <w:pPr>
        <w:numPr>
          <w:ilvl w:val="0"/>
          <w:numId w:val="8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Rekrutacja składa się z następujących etapów:</w:t>
      </w:r>
    </w:p>
    <w:p w14:paraId="7B453DA3" w14:textId="362BF2B7" w:rsidR="008B34D3" w:rsidRDefault="00000000">
      <w:pPr>
        <w:numPr>
          <w:ilvl w:val="1"/>
          <w:numId w:val="8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lastRenderedPageBreak/>
        <w:t>zgłoszenie kandydatury poprzez wypełnienie formularza zgłoszeniowego do dnia</w:t>
      </w:r>
      <w:r w:rsidR="00845D65">
        <w:rPr>
          <w:rFonts w:ascii="Ubuntu" w:eastAsia="Ubuntu" w:hAnsi="Ubuntu" w:cs="Ubuntu"/>
          <w:color w:val="333333"/>
          <w:sz w:val="24"/>
          <w:szCs w:val="24"/>
        </w:rPr>
        <w:t xml:space="preserve"> 30 kwietnia 2025</w:t>
      </w:r>
      <w:r>
        <w:rPr>
          <w:rFonts w:ascii="Ubuntu" w:eastAsia="Ubuntu" w:hAnsi="Ubuntu" w:cs="Ubuntu"/>
          <w:color w:val="333333"/>
          <w:sz w:val="24"/>
          <w:szCs w:val="24"/>
        </w:rPr>
        <w:t xml:space="preserve">, </w:t>
      </w:r>
    </w:p>
    <w:p w14:paraId="2A5AA003" w14:textId="77777777" w:rsidR="008B34D3" w:rsidRDefault="00000000">
      <w:pPr>
        <w:numPr>
          <w:ilvl w:val="1"/>
          <w:numId w:val="8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ocena zgłoszeń i prezentacji przez Komisję Rekrutacyjną, </w:t>
      </w:r>
    </w:p>
    <w:p w14:paraId="71B95673" w14:textId="77777777" w:rsidR="008B34D3" w:rsidRDefault="00000000">
      <w:pPr>
        <w:numPr>
          <w:ilvl w:val="1"/>
          <w:numId w:val="8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jeżeli Komisja Rekrutacyjna, po przeanalizowaniu przesłanych dokumentów nie będzie w stanie wyłonić grupy, wykona rundę wywiadów z kandydatami, by wyłonić ostateczną listę uczestników.</w:t>
      </w:r>
    </w:p>
    <w:p w14:paraId="6E365EEE" w14:textId="77777777" w:rsidR="008B34D3" w:rsidRDefault="00000000">
      <w:pPr>
        <w:numPr>
          <w:ilvl w:val="1"/>
          <w:numId w:val="8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ogłoszenie wyników rekrutacji (lista główna i rezerwowa).</w:t>
      </w:r>
    </w:p>
    <w:p w14:paraId="36E4B2B1" w14:textId="77777777" w:rsidR="008B34D3" w:rsidRDefault="00000000">
      <w:pPr>
        <w:numPr>
          <w:ilvl w:val="0"/>
          <w:numId w:val="8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 przypadku wolnych miejsc przeprowadzona zostanie rekrutacja uzupełniająca.</w:t>
      </w:r>
    </w:p>
    <w:p w14:paraId="7EA80F3B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6 Procedura odwoławcza</w:t>
      </w:r>
    </w:p>
    <w:p w14:paraId="105D4FF6" w14:textId="77777777" w:rsidR="008B34D3" w:rsidRDefault="00000000">
      <w:pPr>
        <w:spacing w:before="240" w:after="240" w:line="360" w:lineRule="auto"/>
        <w:ind w:left="72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Kandydaci mają prawo do odwołania się od wyników rekrutacji w terminie 3 dni od ogłoszenia wyników.</w:t>
      </w:r>
    </w:p>
    <w:p w14:paraId="66D137DA" w14:textId="77777777" w:rsidR="008B34D3" w:rsidRDefault="00000000">
      <w:pPr>
        <w:spacing w:before="240" w:after="240" w:line="360" w:lineRule="auto"/>
        <w:ind w:left="72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Odwołania rozpatruje Komisja Rekrutacyjna w terminie 10 dni od ogłoszenia wyników.</w:t>
      </w:r>
    </w:p>
    <w:p w14:paraId="03589BD6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7 Dokumentacja rekrutacyjna</w:t>
      </w:r>
    </w:p>
    <w:p w14:paraId="795F1AF5" w14:textId="77777777" w:rsidR="008B34D3" w:rsidRDefault="00000000">
      <w:pPr>
        <w:numPr>
          <w:ilvl w:val="0"/>
          <w:numId w:val="2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W ramach rekrutacji obowiązuje następująca dokumentacja: </w:t>
      </w:r>
    </w:p>
    <w:p w14:paraId="509A2E60" w14:textId="77777777" w:rsidR="008B34D3" w:rsidRDefault="00000000">
      <w:pPr>
        <w:numPr>
          <w:ilvl w:val="1"/>
          <w:numId w:val="2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regulamin rekrutacji, </w:t>
      </w:r>
    </w:p>
    <w:p w14:paraId="45F1FF01" w14:textId="77777777" w:rsidR="008B34D3" w:rsidRDefault="00000000">
      <w:pPr>
        <w:numPr>
          <w:ilvl w:val="1"/>
          <w:numId w:val="2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formularze zgłoszeniowe (dla uczniów i opiekunów), </w:t>
      </w:r>
    </w:p>
    <w:p w14:paraId="6FD092F1" w14:textId="77777777" w:rsidR="008B34D3" w:rsidRDefault="00000000">
      <w:pPr>
        <w:numPr>
          <w:ilvl w:val="1"/>
          <w:numId w:val="2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 xml:space="preserve">protokół potwierdzający wybór uczestników, </w:t>
      </w:r>
    </w:p>
    <w:p w14:paraId="2FA20FA1" w14:textId="77777777" w:rsidR="008B34D3" w:rsidRDefault="00000000">
      <w:pPr>
        <w:numPr>
          <w:ilvl w:val="1"/>
          <w:numId w:val="2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lista rankingowa uczestników (lista główna i rezerwowa).</w:t>
      </w:r>
    </w:p>
    <w:p w14:paraId="773E5280" w14:textId="77777777" w:rsidR="008B34D3" w:rsidRDefault="008B34D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rPr>
          <w:rFonts w:ascii="Ubuntu" w:eastAsia="Ubuntu" w:hAnsi="Ubuntu" w:cs="Ubuntu"/>
          <w:color w:val="333333"/>
          <w:sz w:val="24"/>
          <w:szCs w:val="24"/>
        </w:rPr>
      </w:pPr>
    </w:p>
    <w:p w14:paraId="2CEFEF7D" w14:textId="77777777" w:rsidR="008B34D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8 OBOWIĄZKI UCZESTNIKÓW PROJEKTU</w:t>
      </w:r>
    </w:p>
    <w:p w14:paraId="0BC352F9" w14:textId="77777777" w:rsidR="008B34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Uczestnik zobowiązuje się do:</w:t>
      </w:r>
    </w:p>
    <w:p w14:paraId="5F52D5A6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przestrzegania regulaminu uczestnictwa w projekcie;</w:t>
      </w:r>
    </w:p>
    <w:p w14:paraId="07DB2E2E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regularnego uczestniczenia we wszystkich spotkaniach organizowanych przez koordynatora w celu omówienia postępów realizacji projektu;</w:t>
      </w:r>
    </w:p>
    <w:p w14:paraId="7E874B43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terminowego wykonywania przydzielonych w projekcie zadań;</w:t>
      </w:r>
    </w:p>
    <w:p w14:paraId="275F3E28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lastRenderedPageBreak/>
        <w:t>tworzenia i opracowywania materiałów niezbędnych do realizacji poszczególnych działań przewidzianych na wszystkich etapach trwania projektu, zwłaszcza prezentacji zdobytej wiedzy i umiejętności po powrocie z mobilności ;</w:t>
      </w:r>
    </w:p>
    <w:p w14:paraId="0BE03EE7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promowania projektu wśród społeczności szkolnej i lokalnej oraz na skalę międzynarodową;</w:t>
      </w:r>
    </w:p>
    <w:p w14:paraId="34D9EA80" w14:textId="77777777" w:rsidR="008B34D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godnego wypełniania swoich obowiązków na forum międzynarodowym.</w:t>
      </w:r>
    </w:p>
    <w:p w14:paraId="27060E63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§ 9 Postanowienia końcowe</w:t>
      </w:r>
    </w:p>
    <w:p w14:paraId="2E62B64C" w14:textId="77777777" w:rsidR="008B34D3" w:rsidRDefault="00000000">
      <w:pPr>
        <w:numPr>
          <w:ilvl w:val="0"/>
          <w:numId w:val="1"/>
        </w:numPr>
        <w:spacing w:before="240"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Uczestnictwo w mobilności wymaga podpisania umowy pomiędzy uczestnikiem, a instytucją wysyłającą.</w:t>
      </w:r>
    </w:p>
    <w:p w14:paraId="1BF83C48" w14:textId="77777777" w:rsidR="008B34D3" w:rsidRDefault="00000000">
      <w:pPr>
        <w:numPr>
          <w:ilvl w:val="0"/>
          <w:numId w:val="1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Koordynator zastrzega sobie prawo zmiany postanowień niniejszego regulaminu w przypadku zaistnienia nieprzewidzianych okoliczności niezależnych od niego.</w:t>
      </w:r>
    </w:p>
    <w:p w14:paraId="1D2D5240" w14:textId="77777777" w:rsidR="008B34D3" w:rsidRDefault="00000000">
      <w:pPr>
        <w:numPr>
          <w:ilvl w:val="0"/>
          <w:numId w:val="1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 przypadkach spornych, nieuregulowanych postanowieniami niniejszego regulaminu, a dotyczących udziału w projekcie, decyzję podejmie komisja złożona z przedstawiciela dyrekcji szkoły, koordynatora i co najmniej jednego nauczyciela znającego założenia projektu.</w:t>
      </w:r>
    </w:p>
    <w:p w14:paraId="6EB92EA6" w14:textId="77777777" w:rsidR="008B34D3" w:rsidRDefault="00000000">
      <w:pPr>
        <w:numPr>
          <w:ilvl w:val="0"/>
          <w:numId w:val="1"/>
        </w:numPr>
        <w:spacing w:after="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Aktualna treść regulaminu jest dostępna u koordynatora projektu oraz na stronie internetowej szkoły .</w:t>
      </w:r>
    </w:p>
    <w:p w14:paraId="513F887F" w14:textId="77777777" w:rsidR="008B34D3" w:rsidRDefault="00000000">
      <w:pPr>
        <w:numPr>
          <w:ilvl w:val="0"/>
          <w:numId w:val="1"/>
        </w:numPr>
        <w:spacing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Wszelkie zmiany w regulaminie wymagają zatwierdzenia przez Dyrektora Szkoły.</w:t>
      </w:r>
    </w:p>
    <w:p w14:paraId="0D644316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Regulamin wchodzi w życie z dniem podpisania.</w:t>
      </w:r>
    </w:p>
    <w:p w14:paraId="5A6E5964" w14:textId="77777777" w:rsidR="008B34D3" w:rsidRDefault="00000000">
      <w:pPr>
        <w:spacing w:before="240" w:after="240" w:line="360" w:lineRule="auto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Podpis Dyrektora Szkoły: ___________________</w:t>
      </w:r>
    </w:p>
    <w:p w14:paraId="56682639" w14:textId="77777777" w:rsidR="008B34D3" w:rsidRDefault="008B34D3">
      <w:pPr>
        <w:spacing w:after="0" w:line="240" w:lineRule="auto"/>
        <w:rPr>
          <w:rFonts w:ascii="Ubuntu" w:eastAsia="Ubuntu" w:hAnsi="Ubuntu" w:cs="Ubuntu"/>
        </w:rPr>
      </w:pPr>
    </w:p>
    <w:p w14:paraId="748F2AD3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336AE3DA" w14:textId="77777777" w:rsidR="008B34D3" w:rsidRDefault="008B34D3">
      <w:pPr>
        <w:jc w:val="center"/>
        <w:rPr>
          <w:rFonts w:ascii="Ubuntu" w:eastAsia="Ubuntu" w:hAnsi="Ubuntu" w:cs="Ubuntu"/>
        </w:rPr>
      </w:pPr>
    </w:p>
    <w:p w14:paraId="26B3FE22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  </w:t>
      </w:r>
    </w:p>
    <w:p w14:paraId="62293352" w14:textId="77777777" w:rsidR="008B34D3" w:rsidRDefault="008B34D3">
      <w:pPr>
        <w:jc w:val="right"/>
        <w:rPr>
          <w:rFonts w:ascii="Ubuntu" w:eastAsia="Ubuntu" w:hAnsi="Ubuntu" w:cs="Ubuntu"/>
          <w:b/>
        </w:rPr>
      </w:pPr>
    </w:p>
    <w:p w14:paraId="61A2A9E1" w14:textId="77777777" w:rsidR="008B34D3" w:rsidRDefault="00000000">
      <w:pPr>
        <w:jc w:val="right"/>
        <w:rPr>
          <w:rFonts w:ascii="Ubuntu" w:eastAsia="Ubuntu" w:hAnsi="Ubuntu" w:cs="Ubuntu"/>
          <w:b/>
        </w:rPr>
      </w:pPr>
      <w:r>
        <w:br w:type="page"/>
      </w:r>
    </w:p>
    <w:p w14:paraId="385BF574" w14:textId="77777777" w:rsidR="008B34D3" w:rsidRDefault="00000000">
      <w:pPr>
        <w:jc w:val="right"/>
        <w:rPr>
          <w:rFonts w:ascii="Ubuntu" w:eastAsia="Ubuntu" w:hAnsi="Ubuntu" w:cs="Ubuntu"/>
        </w:rPr>
      </w:pPr>
      <w:r>
        <w:rPr>
          <w:rFonts w:ascii="Ubuntu" w:eastAsia="Ubuntu" w:hAnsi="Ubuntu" w:cs="Ubuntu"/>
          <w:b/>
        </w:rPr>
        <w:lastRenderedPageBreak/>
        <w:t>Załącznik nr 1</w:t>
      </w:r>
    </w:p>
    <w:p w14:paraId="3AE43F61" w14:textId="77777777" w:rsidR="008B34D3" w:rsidRDefault="00000000">
      <w:pPr>
        <w:rPr>
          <w:rFonts w:ascii="Ubuntu" w:eastAsia="Ubuntu" w:hAnsi="Ubuntu" w:cs="Ubuntu"/>
        </w:rPr>
      </w:pPr>
      <w:bookmarkStart w:id="0" w:name="_1fob9te" w:colFirst="0" w:colLast="0"/>
      <w:bookmarkEnd w:id="0"/>
      <w:r>
        <w:rPr>
          <w:rFonts w:ascii="Ubuntu" w:eastAsia="Ubuntu" w:hAnsi="Ubuntu" w:cs="Ubuntu"/>
          <w:b/>
        </w:rPr>
        <w:t>Formularz zgłoszeniowy:</w:t>
      </w:r>
    </w:p>
    <w:p w14:paraId="616036B7" w14:textId="77777777" w:rsidR="008B34D3" w:rsidRDefault="008B34D3">
      <w:pPr>
        <w:rPr>
          <w:rFonts w:ascii="Ubuntu" w:eastAsia="Ubuntu" w:hAnsi="Ubuntu" w:cs="Ubuntu"/>
        </w:rPr>
      </w:pPr>
    </w:p>
    <w:p w14:paraId="431FF973" w14:textId="77777777" w:rsidR="008B34D3" w:rsidRDefault="008B34D3">
      <w:pPr>
        <w:rPr>
          <w:rFonts w:ascii="Ubuntu" w:eastAsia="Ubuntu" w:hAnsi="Ubuntu" w:cs="Ubuntu"/>
        </w:rPr>
      </w:pPr>
    </w:p>
    <w:p w14:paraId="3CB18AFE" w14:textId="77777777" w:rsidR="008B34D3" w:rsidRDefault="008B34D3">
      <w:pPr>
        <w:rPr>
          <w:rFonts w:ascii="Ubuntu" w:eastAsia="Ubuntu" w:hAnsi="Ubuntu" w:cs="Ubuntu"/>
        </w:rPr>
      </w:pPr>
    </w:p>
    <w:p w14:paraId="022E006E" w14:textId="77777777" w:rsidR="008B34D3" w:rsidRDefault="008B34D3">
      <w:pPr>
        <w:rPr>
          <w:rFonts w:ascii="Ubuntu" w:eastAsia="Ubuntu" w:hAnsi="Ubuntu" w:cs="Ubuntu"/>
        </w:rPr>
      </w:pPr>
    </w:p>
    <w:p w14:paraId="39D31A62" w14:textId="77777777" w:rsidR="008B34D3" w:rsidRDefault="00000000">
      <w:pPr>
        <w:rPr>
          <w:rFonts w:ascii="Ubuntu" w:eastAsia="Ubuntu" w:hAnsi="Ubuntu" w:cs="Ubuntu"/>
          <w:b/>
        </w:rPr>
      </w:pPr>
      <w:r>
        <w:br w:type="page"/>
      </w:r>
    </w:p>
    <w:p w14:paraId="72A7F1B3" w14:textId="77777777" w:rsidR="008B34D3" w:rsidRDefault="00000000">
      <w:pPr>
        <w:jc w:val="right"/>
        <w:rPr>
          <w:rFonts w:ascii="Ubuntu" w:eastAsia="Ubuntu" w:hAnsi="Ubuntu" w:cs="Ubuntu"/>
          <w:b/>
        </w:rPr>
      </w:pPr>
      <w:r>
        <w:rPr>
          <w:rFonts w:ascii="Ubuntu" w:eastAsia="Ubuntu" w:hAnsi="Ubuntu" w:cs="Ubuntu"/>
          <w:b/>
        </w:rPr>
        <w:lastRenderedPageBreak/>
        <w:t>Załącznik nr 2</w:t>
      </w:r>
    </w:p>
    <w:p w14:paraId="2FF0578A" w14:textId="77777777" w:rsidR="008B34D3" w:rsidRDefault="00000000">
      <w:pPr>
        <w:jc w:val="center"/>
        <w:rPr>
          <w:rFonts w:ascii="Ubuntu" w:eastAsia="Ubuntu" w:hAnsi="Ubuntu" w:cs="Ubuntu"/>
          <w:b/>
          <w:sz w:val="26"/>
          <w:szCs w:val="26"/>
        </w:rPr>
      </w:pPr>
      <w:r>
        <w:rPr>
          <w:rFonts w:ascii="Ubuntu" w:eastAsia="Ubuntu" w:hAnsi="Ubuntu" w:cs="Ubuntu"/>
          <w:b/>
          <w:sz w:val="26"/>
          <w:szCs w:val="26"/>
        </w:rPr>
        <w:t>PROTOKÓŁ</w:t>
      </w:r>
    </w:p>
    <w:p w14:paraId="325B182F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z posiedzenia Komisji Rekrutacyjnej dotyczący udziału w projekcie “Staże zawodowe bez granic” współfinansowanego z Funduszy Europejskich w ramach programu Fundusze Europejskie dla Rozwoju Społecznego (FERS).</w:t>
      </w:r>
    </w:p>
    <w:p w14:paraId="6BBB8EC0" w14:textId="77777777" w:rsidR="008B34D3" w:rsidRDefault="008B34D3">
      <w:pPr>
        <w:rPr>
          <w:rFonts w:ascii="Ubuntu" w:eastAsia="Ubuntu" w:hAnsi="Ubuntu" w:cs="Ubuntu"/>
        </w:rPr>
      </w:pPr>
    </w:p>
    <w:tbl>
      <w:tblPr>
        <w:tblStyle w:val="a"/>
        <w:tblW w:w="964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5"/>
      </w:tblGrid>
      <w:tr w:rsidR="008B34D3" w14:paraId="29955557" w14:textId="77777777">
        <w:tc>
          <w:tcPr>
            <w:tcW w:w="9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15604720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Wypełnia Komisja Rekrutacyjna</w:t>
            </w:r>
          </w:p>
        </w:tc>
      </w:tr>
      <w:tr w:rsidR="008B34D3" w14:paraId="5D4712F4" w14:textId="77777777">
        <w:tc>
          <w:tcPr>
            <w:tcW w:w="96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60F7C5B7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Na podstawie informacji zebranych podczas procesu rekrutacyjnego  stwierdzono, że kandydaci</w:t>
            </w:r>
          </w:p>
          <w:p w14:paraId="1C68F8E4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………………………………………………………………………………………...</w:t>
            </w:r>
          </w:p>
          <w:p w14:paraId="0220FC87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Zakwalifikowali się do udziału w krótkoterminowej mobilności edukacyjnej osób uczących się w ramach kształcenia i szkolenia zawodowego.</w:t>
            </w:r>
          </w:p>
          <w:p w14:paraId="46847546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Ponadto na listę rezerwową zakwalifikowali się:</w:t>
            </w:r>
          </w:p>
          <w:p w14:paraId="6293DB0B" w14:textId="77777777" w:rsidR="008B34D3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>………………………………………………………………………………………...</w:t>
            </w:r>
          </w:p>
        </w:tc>
      </w:tr>
    </w:tbl>
    <w:p w14:paraId="0AAF124E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795DF0E1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23EEF0EF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209DCAC8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607918D8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Komisja Rekrutacyjna:</w:t>
      </w:r>
    </w:p>
    <w:p w14:paraId="20BB0D88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4302E5EF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…………………………….</w:t>
      </w:r>
    </w:p>
    <w:p w14:paraId="613BDF42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50F0D439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…………………………….</w:t>
      </w:r>
    </w:p>
    <w:p w14:paraId="420A621A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23625FA8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…………………………….</w:t>
      </w:r>
    </w:p>
    <w:p w14:paraId="0FFC6C34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61CFB4E5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785BA342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6E9314A8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1B8C70A3" w14:textId="77777777" w:rsidR="008B34D3" w:rsidRDefault="008B34D3">
      <w:pPr>
        <w:rPr>
          <w:rFonts w:ascii="Ubuntu" w:eastAsia="Ubuntu" w:hAnsi="Ubuntu" w:cs="Ubuntu"/>
        </w:rPr>
      </w:pPr>
    </w:p>
    <w:p w14:paraId="75C9DD93" w14:textId="77777777" w:rsidR="008B34D3" w:rsidRDefault="008B34D3">
      <w:pPr>
        <w:rPr>
          <w:rFonts w:ascii="Ubuntu" w:eastAsia="Ubuntu" w:hAnsi="Ubuntu" w:cs="Ubuntu"/>
        </w:rPr>
      </w:pPr>
    </w:p>
    <w:p w14:paraId="5C4651BA" w14:textId="77777777" w:rsidR="008B34D3" w:rsidRDefault="008B34D3">
      <w:pPr>
        <w:rPr>
          <w:rFonts w:ascii="Ubuntu" w:eastAsia="Ubuntu" w:hAnsi="Ubuntu" w:cs="Ubuntu"/>
        </w:rPr>
      </w:pPr>
    </w:p>
    <w:p w14:paraId="10BA3A32" w14:textId="77777777" w:rsidR="008B34D3" w:rsidRDefault="00000000">
      <w:pPr>
        <w:jc w:val="right"/>
        <w:rPr>
          <w:rFonts w:ascii="Ubuntu" w:eastAsia="Ubuntu" w:hAnsi="Ubuntu" w:cs="Ubuntu"/>
          <w:b/>
          <w:sz w:val="26"/>
          <w:szCs w:val="26"/>
        </w:rPr>
      </w:pPr>
      <w:r>
        <w:rPr>
          <w:rFonts w:ascii="Ubuntu" w:eastAsia="Ubuntu" w:hAnsi="Ubuntu" w:cs="Ubuntu"/>
          <w:b/>
          <w:sz w:val="26"/>
          <w:szCs w:val="26"/>
        </w:rPr>
        <w:lastRenderedPageBreak/>
        <w:t>Załącznik 3</w:t>
      </w:r>
    </w:p>
    <w:p w14:paraId="535739AC" w14:textId="77777777" w:rsidR="008B34D3" w:rsidRDefault="00000000">
      <w:pPr>
        <w:jc w:val="center"/>
        <w:rPr>
          <w:rFonts w:ascii="Ubuntu" w:eastAsia="Ubuntu" w:hAnsi="Ubuntu" w:cs="Ubuntu"/>
          <w:b/>
          <w:sz w:val="26"/>
          <w:szCs w:val="26"/>
        </w:rPr>
      </w:pPr>
      <w:r>
        <w:rPr>
          <w:rFonts w:ascii="Ubuntu" w:eastAsia="Ubuntu" w:hAnsi="Ubuntu" w:cs="Ubuntu"/>
          <w:b/>
          <w:sz w:val="26"/>
          <w:szCs w:val="26"/>
        </w:rPr>
        <w:t>KLAUZULA INFORMACYJNA</w:t>
      </w:r>
    </w:p>
    <w:p w14:paraId="544C6D73" w14:textId="77777777" w:rsidR="008B34D3" w:rsidRDefault="00000000">
      <w:pPr>
        <w:rPr>
          <w:rFonts w:ascii="Ubuntu" w:eastAsia="Ubuntu" w:hAnsi="Ubuntu" w:cs="Ubuntu"/>
          <w:color w:val="333333"/>
          <w:sz w:val="24"/>
          <w:szCs w:val="24"/>
        </w:rPr>
      </w:pPr>
      <w:bookmarkStart w:id="1" w:name="_3znysh7" w:colFirst="0" w:colLast="0"/>
      <w:bookmarkEnd w:id="1"/>
      <w:r>
        <w:rPr>
          <w:rFonts w:ascii="Ubuntu" w:eastAsia="Ubuntu" w:hAnsi="Ubuntu" w:cs="Ubuntu"/>
          <w:color w:val="333333"/>
          <w:sz w:val="24"/>
          <w:szCs w:val="24"/>
        </w:rPr>
        <w:t>Administratorem danych osobowych przetwarzanych w celu realizacji projektu  “Staże zawodowe bez granic” współfinansowanego z Funduszy Europejskich w ramach programu Fundusze Europejskie dla Rozwoju Społecznego (FERS)  jest Powiatowy Zespół Szkół Ponadpodstawowych im. Jerzego Siwińskiego w Legionowie.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 osobie, której dane dotyczą przysługuje prawo:</w:t>
      </w:r>
    </w:p>
    <w:p w14:paraId="130FB92F" w14:textId="77777777" w:rsidR="008B34D3" w:rsidRDefault="00000000">
      <w:pPr>
        <w:numPr>
          <w:ilvl w:val="0"/>
          <w:numId w:val="6"/>
        </w:numPr>
        <w:spacing w:after="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żądania dostępu do danych osobowych;</w:t>
      </w:r>
    </w:p>
    <w:p w14:paraId="5D4002D5" w14:textId="77777777" w:rsidR="008B34D3" w:rsidRDefault="00000000">
      <w:pPr>
        <w:numPr>
          <w:ilvl w:val="0"/>
          <w:numId w:val="6"/>
        </w:numPr>
        <w:spacing w:after="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sprostowania, usunięcia lub ograniczenia przetwarzania danych osobowych;</w:t>
      </w:r>
    </w:p>
    <w:p w14:paraId="7BB99F82" w14:textId="77777777" w:rsidR="008B34D3" w:rsidRDefault="00000000">
      <w:pPr>
        <w:numPr>
          <w:ilvl w:val="0"/>
          <w:numId w:val="6"/>
        </w:numPr>
        <w:spacing w:after="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wniesienia sprzeciwu;</w:t>
      </w:r>
    </w:p>
    <w:p w14:paraId="1B294147" w14:textId="77777777" w:rsidR="008B34D3" w:rsidRDefault="00000000">
      <w:pPr>
        <w:numPr>
          <w:ilvl w:val="0"/>
          <w:numId w:val="6"/>
        </w:numPr>
        <w:spacing w:after="0"/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wycofania zgody w każdym momencie, jednak bez wpływu na zgodność z prawem przetwarzania danych osobowych, którego dokonano na podstawie zgody przed jej cofnięciem;</w:t>
      </w:r>
    </w:p>
    <w:p w14:paraId="18BA0ECC" w14:textId="77777777" w:rsidR="008B34D3" w:rsidRDefault="00000000">
      <w:pPr>
        <w:numPr>
          <w:ilvl w:val="0"/>
          <w:numId w:val="6"/>
        </w:numPr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wniesienia skargi do Prezesa Urzędu Ochrony Danych Osobowych, ul. Stawki 2, 00 – 193 Warszawa.</w:t>
      </w:r>
    </w:p>
    <w:p w14:paraId="34D65EF5" w14:textId="77777777" w:rsidR="008B34D3" w:rsidRDefault="00000000">
      <w:pPr>
        <w:rPr>
          <w:rFonts w:ascii="Ubuntu" w:eastAsia="Ubuntu" w:hAnsi="Ubuntu" w:cs="Ubuntu"/>
          <w:color w:val="333333"/>
          <w:sz w:val="24"/>
          <w:szCs w:val="24"/>
        </w:rPr>
      </w:pPr>
      <w:r>
        <w:rPr>
          <w:rFonts w:ascii="Ubuntu" w:eastAsia="Ubuntu" w:hAnsi="Ubuntu" w:cs="Ubuntu"/>
          <w:color w:val="333333"/>
          <w:sz w:val="24"/>
          <w:szCs w:val="24"/>
        </w:rPr>
        <w:t>Zapoznałam/-em się z treścią powyższego.</w:t>
      </w:r>
    </w:p>
    <w:p w14:paraId="1F05B559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 </w:t>
      </w:r>
    </w:p>
    <w:p w14:paraId="390AD0BA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…………………,dn.....................                                                </w:t>
      </w:r>
      <w:r>
        <w:rPr>
          <w:rFonts w:ascii="Ubuntu" w:eastAsia="Ubuntu" w:hAnsi="Ubuntu" w:cs="Ubuntu"/>
        </w:rPr>
        <w:tab/>
      </w:r>
      <w:r>
        <w:rPr>
          <w:rFonts w:ascii="Ubuntu" w:eastAsia="Ubuntu" w:hAnsi="Ubuntu" w:cs="Ubuntu"/>
        </w:rPr>
        <w:tab/>
        <w:t xml:space="preserve"> ……………………………</w:t>
      </w:r>
    </w:p>
    <w:p w14:paraId="6EF64EA7" w14:textId="77777777" w:rsidR="008B34D3" w:rsidRDefault="00000000">
      <w:pPr>
        <w:jc w:val="right"/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                                                               czytelny podpis</w:t>
      </w:r>
    </w:p>
    <w:p w14:paraId="7A3449C3" w14:textId="77777777" w:rsidR="008B34D3" w:rsidRDefault="00000000">
      <w:pPr>
        <w:rPr>
          <w:rFonts w:ascii="Ubuntu" w:eastAsia="Ubuntu" w:hAnsi="Ubuntu" w:cs="Ubuntu"/>
          <w:b/>
        </w:rPr>
      </w:pPr>
      <w:r>
        <w:rPr>
          <w:rFonts w:ascii="Ubuntu" w:eastAsia="Ubuntu" w:hAnsi="Ubuntu" w:cs="Ubuntu"/>
        </w:rPr>
        <w:t> </w:t>
      </w:r>
    </w:p>
    <w:p w14:paraId="42FEA9A9" w14:textId="77777777" w:rsidR="008B34D3" w:rsidRDefault="00000000">
      <w:pPr>
        <w:rPr>
          <w:rFonts w:ascii="Ubuntu" w:eastAsia="Ubuntu" w:hAnsi="Ubuntu" w:cs="Ubuntu"/>
          <w:b/>
        </w:rPr>
      </w:pPr>
      <w:r>
        <w:rPr>
          <w:rFonts w:ascii="Ubuntu" w:eastAsia="Ubuntu" w:hAnsi="Ubuntu" w:cs="Ubuntu"/>
          <w:b/>
        </w:rPr>
        <w:t>ZGODA NA PRZETWARZANIE DANYCH OSOBOWYCH</w:t>
      </w:r>
    </w:p>
    <w:p w14:paraId="3EBFA0EB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 </w:t>
      </w:r>
    </w:p>
    <w:p w14:paraId="588D401F" w14:textId="77777777" w:rsidR="008B34D3" w:rsidRDefault="00000000">
      <w:pPr>
        <w:rPr>
          <w:rFonts w:ascii="Ubuntu" w:eastAsia="Ubuntu" w:hAnsi="Ubuntu" w:cs="Ubuntu"/>
          <w:color w:val="333333"/>
          <w:sz w:val="24"/>
          <w:szCs w:val="24"/>
        </w:rPr>
      </w:pPr>
      <w:bookmarkStart w:id="2" w:name="_2et92p0" w:colFirst="0" w:colLast="0"/>
      <w:bookmarkEnd w:id="2"/>
      <w:r>
        <w:rPr>
          <w:rFonts w:ascii="Ubuntu" w:eastAsia="Ubuntu" w:hAnsi="Ubuntu" w:cs="Ubuntu"/>
          <w:color w:val="333333"/>
          <w:sz w:val="24"/>
          <w:szCs w:val="24"/>
        </w:rPr>
        <w:t>Wyrażam zgodę na przetwarzanie moich danych osobowych przez Powiatowy Zespół Szkół Ponadpodstawowych im. Jerzego Siwińskiego w Legionowie</w:t>
      </w:r>
      <w:r>
        <w:rPr>
          <w:rFonts w:ascii="Ubuntu" w:eastAsia="Ubuntu" w:hAnsi="Ubuntu" w:cs="Ubuntu"/>
          <w:b/>
          <w:color w:val="333333"/>
          <w:sz w:val="24"/>
          <w:szCs w:val="24"/>
        </w:rPr>
        <w:t xml:space="preserve">, </w:t>
      </w:r>
      <w:r>
        <w:rPr>
          <w:rFonts w:ascii="Ubuntu" w:eastAsia="Ubuntu" w:hAnsi="Ubuntu" w:cs="Ubuntu"/>
          <w:color w:val="333333"/>
          <w:sz w:val="24"/>
          <w:szCs w:val="24"/>
        </w:rPr>
        <w:t>zgodnie z rozporządzeniem Parlamentu Europejskiego i Rady (UE) 2016/679 z dnia 27 kwietnia 2016r. w sprawie ochrony osób fizycznych w związku z przetwarzaniem danych osobowych i w sprawie swobodnego przepływu takich danych oraz uchylenia dyrektywy 95/96/WE (ogólne rozporządzenie o ochronie danych) publ. Dz. Urz. UE L Nr 119,s 1. w celu realizacji projektu “Staże zawodowe bez granic”</w:t>
      </w:r>
    </w:p>
    <w:p w14:paraId="3DE1BC8E" w14:textId="77777777" w:rsidR="008B34D3" w:rsidRDefault="008B34D3">
      <w:pPr>
        <w:rPr>
          <w:rFonts w:ascii="Ubuntu" w:eastAsia="Ubuntu" w:hAnsi="Ubuntu" w:cs="Ubuntu"/>
          <w:sz w:val="14"/>
          <w:szCs w:val="14"/>
        </w:rPr>
      </w:pPr>
    </w:p>
    <w:p w14:paraId="180B5E84" w14:textId="77777777" w:rsidR="008B34D3" w:rsidRDefault="00000000">
      <w:pPr>
        <w:rPr>
          <w:rFonts w:ascii="Ubuntu" w:eastAsia="Ubuntu" w:hAnsi="Ubuntu" w:cs="Ubuntu"/>
          <w:sz w:val="16"/>
          <w:szCs w:val="16"/>
        </w:rPr>
      </w:pPr>
      <w:r>
        <w:rPr>
          <w:rFonts w:ascii="Ubuntu" w:eastAsia="Ubuntu" w:hAnsi="Ubuntu" w:cs="Ubuntu"/>
          <w:sz w:val="16"/>
          <w:szCs w:val="16"/>
        </w:rPr>
        <w:t>  </w:t>
      </w:r>
    </w:p>
    <w:p w14:paraId="0735BA02" w14:textId="77777777" w:rsidR="008B34D3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>…………………,dn.....................                                                </w:t>
      </w:r>
      <w:r>
        <w:rPr>
          <w:rFonts w:ascii="Ubuntu" w:eastAsia="Ubuntu" w:hAnsi="Ubuntu" w:cs="Ubuntu"/>
        </w:rPr>
        <w:tab/>
      </w:r>
      <w:r>
        <w:rPr>
          <w:rFonts w:ascii="Ubuntu" w:eastAsia="Ubuntu" w:hAnsi="Ubuntu" w:cs="Ubuntu"/>
        </w:rPr>
        <w:tab/>
        <w:t xml:space="preserve"> ……………………………</w:t>
      </w:r>
    </w:p>
    <w:p w14:paraId="332DA037" w14:textId="77777777" w:rsidR="008B34D3" w:rsidRDefault="00000000">
      <w:pPr>
        <w:jc w:val="right"/>
        <w:rPr>
          <w:rFonts w:ascii="Ubuntu" w:eastAsia="Ubuntu" w:hAnsi="Ubuntu" w:cs="Ubuntu"/>
          <w:sz w:val="2"/>
          <w:szCs w:val="2"/>
        </w:rPr>
      </w:pPr>
      <w:r>
        <w:rPr>
          <w:rFonts w:ascii="Ubuntu" w:eastAsia="Ubuntu" w:hAnsi="Ubuntu" w:cs="Ubuntu"/>
        </w:rPr>
        <w:t>                                                                czytelny podpis</w:t>
      </w:r>
    </w:p>
    <w:sectPr w:rsidR="008B34D3">
      <w:headerReference w:type="default" r:id="rId7"/>
      <w:pgSz w:w="11906" w:h="16838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0A8B5" w14:textId="77777777" w:rsidR="00356A43" w:rsidRDefault="00356A43">
      <w:pPr>
        <w:spacing w:after="0" w:line="240" w:lineRule="auto"/>
      </w:pPr>
      <w:r>
        <w:separator/>
      </w:r>
    </w:p>
  </w:endnote>
  <w:endnote w:type="continuationSeparator" w:id="0">
    <w:p w14:paraId="61BA5E8E" w14:textId="77777777" w:rsidR="00356A43" w:rsidRDefault="0035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538203-4976-4039-802E-E19893EC50AE}"/>
    <w:embedBold r:id="rId2" w:fontKey="{5E06DF23-AA94-4E82-B6CF-166916AB469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6E3DAC5-AB9B-4346-89BE-177B35FEBEE2}"/>
    <w:embedItalic r:id="rId4" w:fontKey="{32A7CB58-3757-42E0-BFE4-08A9E80E2659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469EB4FF-3A81-4180-8608-52CF56786B9A}"/>
    <w:embedBold r:id="rId6" w:fontKey="{D08D739B-63FC-4697-8881-87B975630A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08958EF-9108-4100-B1D1-DF00C76924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9A018" w14:textId="77777777" w:rsidR="00356A43" w:rsidRDefault="00356A43">
      <w:pPr>
        <w:spacing w:after="0" w:line="240" w:lineRule="auto"/>
      </w:pPr>
      <w:r>
        <w:separator/>
      </w:r>
    </w:p>
  </w:footnote>
  <w:footnote w:type="continuationSeparator" w:id="0">
    <w:p w14:paraId="06AC2453" w14:textId="77777777" w:rsidR="00356A43" w:rsidRDefault="0035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40C5B" w14:textId="77777777" w:rsidR="008B34D3" w:rsidRDefault="00000000">
    <w:pPr>
      <w:tabs>
        <w:tab w:val="left" w:pos="900"/>
      </w:tabs>
      <w:spacing w:after="0" w:line="240" w:lineRule="auto"/>
      <w:rPr>
        <w:color w:val="000000"/>
      </w:rPr>
    </w:pPr>
    <w:r>
      <w:rPr>
        <w:b/>
        <w:noProof/>
        <w:sz w:val="24"/>
        <w:szCs w:val="24"/>
      </w:rPr>
      <w:drawing>
        <wp:inline distT="0" distB="0" distL="0" distR="0" wp14:anchorId="04BB0944" wp14:editId="165F383E">
          <wp:extent cx="5750560" cy="793115"/>
          <wp:effectExtent l="0" t="0" r="0" b="0"/>
          <wp:docPr id="1" name="image1.jpg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0560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A4E0C"/>
    <w:multiLevelType w:val="multilevel"/>
    <w:tmpl w:val="B43E5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BB131A"/>
    <w:multiLevelType w:val="multilevel"/>
    <w:tmpl w:val="E168E1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BE6BC1"/>
    <w:multiLevelType w:val="multilevel"/>
    <w:tmpl w:val="54AE1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53406B"/>
    <w:multiLevelType w:val="multilevel"/>
    <w:tmpl w:val="10FE4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792057"/>
    <w:multiLevelType w:val="multilevel"/>
    <w:tmpl w:val="B298E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545191"/>
    <w:multiLevelType w:val="multilevel"/>
    <w:tmpl w:val="D938E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A0E6481"/>
    <w:multiLevelType w:val="multilevel"/>
    <w:tmpl w:val="CDE67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324D7A"/>
    <w:multiLevelType w:val="multilevel"/>
    <w:tmpl w:val="1F2E91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013151"/>
    <w:multiLevelType w:val="multilevel"/>
    <w:tmpl w:val="62F01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50898912">
    <w:abstractNumId w:val="6"/>
  </w:num>
  <w:num w:numId="2" w16cid:durableId="114452477">
    <w:abstractNumId w:val="8"/>
  </w:num>
  <w:num w:numId="3" w16cid:durableId="599224100">
    <w:abstractNumId w:val="0"/>
  </w:num>
  <w:num w:numId="4" w16cid:durableId="1502087520">
    <w:abstractNumId w:val="7"/>
  </w:num>
  <w:num w:numId="5" w16cid:durableId="1647662731">
    <w:abstractNumId w:val="3"/>
  </w:num>
  <w:num w:numId="6" w16cid:durableId="721028695">
    <w:abstractNumId w:val="2"/>
  </w:num>
  <w:num w:numId="7" w16cid:durableId="1533033981">
    <w:abstractNumId w:val="4"/>
  </w:num>
  <w:num w:numId="8" w16cid:durableId="1400441336">
    <w:abstractNumId w:val="5"/>
  </w:num>
  <w:num w:numId="9" w16cid:durableId="1271358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4D3"/>
    <w:rsid w:val="00025FC4"/>
    <w:rsid w:val="00356A43"/>
    <w:rsid w:val="00465533"/>
    <w:rsid w:val="00845D65"/>
    <w:rsid w:val="008B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DFC03"/>
  <w15:docId w15:val="{0C416FF8-C407-45B6-8A60-90E8CD09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4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1174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P</cp:lastModifiedBy>
  <cp:revision>2</cp:revision>
  <dcterms:created xsi:type="dcterms:W3CDTF">2025-03-07T16:16:00Z</dcterms:created>
  <dcterms:modified xsi:type="dcterms:W3CDTF">2025-03-07T16:29:00Z</dcterms:modified>
</cp:coreProperties>
</file>